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64481" w14:textId="63092591" w:rsidR="000925A2" w:rsidRPr="00643E89" w:rsidRDefault="00466D56">
      <w:pPr>
        <w:rPr>
          <w:rFonts w:ascii="Arial" w:hAnsi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Economa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Engineering from Austria introduces </w:t>
      </w:r>
      <w:r>
        <w:rPr>
          <w:rFonts w:ascii="Arial" w:hAnsi="Arial"/>
          <w:b/>
          <w:bCs/>
          <w:sz w:val="24"/>
          <w:szCs w:val="24"/>
        </w:rPr>
        <w:br/>
      </w:r>
      <w:r>
        <w:rPr>
          <w:rFonts w:ascii="Arial" w:hAnsi="Arial"/>
          <w:b/>
          <w:bCs/>
          <w:i/>
          <w:iCs/>
          <w:color w:val="2591A0"/>
          <w:sz w:val="24"/>
          <w:szCs w:val="24"/>
        </w:rPr>
        <w:t>SCARAFLEX</w:t>
      </w:r>
      <w:r>
        <w:rPr>
          <w:rFonts w:ascii="Arial" w:hAnsi="Arial"/>
          <w:b/>
          <w:bCs/>
          <w:i/>
          <w:iCs/>
          <w:color w:val="2591A0"/>
          <w:sz w:val="24"/>
          <w:szCs w:val="24"/>
          <w:vertAlign w:val="superscript"/>
        </w:rPr>
        <w:t>®</w:t>
      </w:r>
      <w:r>
        <w:rPr>
          <w:rFonts w:ascii="Arial" w:hAnsi="Arial"/>
          <w:i/>
          <w:iCs/>
          <w:color w:val="2591A0"/>
          <w:sz w:val="24"/>
          <w:szCs w:val="24"/>
        </w:rPr>
        <w:t xml:space="preserve"> </w:t>
      </w:r>
      <w:r>
        <w:rPr>
          <w:rFonts w:ascii="Arial" w:hAnsi="Arial"/>
          <w:b/>
          <w:bCs/>
          <w:i/>
          <w:iCs/>
          <w:color w:val="2591A0"/>
          <w:sz w:val="24"/>
          <w:szCs w:val="24"/>
        </w:rPr>
        <w:t>safe motion</w:t>
      </w:r>
      <w:r>
        <w:rPr>
          <w:rFonts w:ascii="Arial" w:hAnsi="Arial"/>
          <w:b/>
          <w:bCs/>
          <w:sz w:val="24"/>
          <w:szCs w:val="24"/>
        </w:rPr>
        <w:t xml:space="preserve"> to the market</w:t>
      </w:r>
    </w:p>
    <w:p w14:paraId="364B00E9" w14:textId="05BB3E2E" w:rsidR="00466D56" w:rsidRPr="00EC2E6F" w:rsidRDefault="00466D56" w:rsidP="008951B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Introducing a product that combines many of the things manufacturers often wish they had for their industrial applications: More safety. More flexibility. </w:t>
      </w:r>
      <w:proofErr w:type="gramStart"/>
      <w:r>
        <w:rPr>
          <w:sz w:val="20"/>
          <w:szCs w:val="20"/>
        </w:rPr>
        <w:t xml:space="preserve">And that ideally in combination with an </w:t>
      </w:r>
      <w:r>
        <w:rPr>
          <w:b/>
          <w:sz w:val="20"/>
          <w:szCs w:val="20"/>
        </w:rPr>
        <w:t>EPSON robot</w:t>
      </w:r>
      <w:r>
        <w:rPr>
          <w:sz w:val="20"/>
          <w:szCs w:val="20"/>
        </w:rPr>
        <w:t>.</w:t>
      </w:r>
      <w:proofErr w:type="gramEnd"/>
    </w:p>
    <w:p w14:paraId="28420FC6" w14:textId="394D570F" w:rsidR="00466D56" w:rsidRPr="00EC2E6F" w:rsidRDefault="00466D56" w:rsidP="008951B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Equipped with decades of experiences in the field of robot applications and a close partnership with EPSON, </w:t>
      </w:r>
      <w:proofErr w:type="spellStart"/>
      <w:r>
        <w:rPr>
          <w:b/>
          <w:sz w:val="20"/>
          <w:szCs w:val="20"/>
        </w:rPr>
        <w:t>Economa</w:t>
      </w:r>
      <w:proofErr w:type="spellEnd"/>
      <w:r>
        <w:rPr>
          <w:b/>
          <w:sz w:val="20"/>
          <w:szCs w:val="20"/>
        </w:rPr>
        <w:t xml:space="preserve"> Engineering</w:t>
      </w:r>
      <w:r>
        <w:rPr>
          <w:sz w:val="20"/>
          <w:szCs w:val="20"/>
        </w:rPr>
        <w:t xml:space="preserve"> from Vienna has, after nearly four years of development, successfully introduced the innovative safety feature </w:t>
      </w:r>
      <w:r>
        <w:rPr>
          <w:rFonts w:ascii="Arial" w:hAnsi="Arial"/>
          <w:b/>
          <w:color w:val="2591A0"/>
          <w:sz w:val="20"/>
          <w:szCs w:val="20"/>
        </w:rPr>
        <w:t>SCARAFLEX</w:t>
      </w:r>
      <w:r>
        <w:rPr>
          <w:rFonts w:ascii="Arial" w:hAnsi="Arial"/>
          <w:b/>
          <w:color w:val="2591A0"/>
          <w:sz w:val="20"/>
          <w:szCs w:val="20"/>
          <w:vertAlign w:val="superscript"/>
        </w:rPr>
        <w:t>®</w:t>
      </w:r>
      <w:r>
        <w:rPr>
          <w:sz w:val="20"/>
          <w:szCs w:val="20"/>
        </w:rPr>
        <w:t xml:space="preserve"> to the market, which will forever change the production area – an innovation made in Austria.</w:t>
      </w:r>
    </w:p>
    <w:p w14:paraId="646CCA86" w14:textId="051351C5" w:rsidR="00E939BE" w:rsidRPr="00EC2E6F" w:rsidRDefault="002C5040" w:rsidP="008951B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The problem to date: Handling processes in industrial automation (like pick &amp; place, joining or assembly) need space for their movements in order to ensu</w:t>
      </w:r>
      <w:r w:rsidR="001F1554">
        <w:rPr>
          <w:sz w:val="20"/>
          <w:szCs w:val="20"/>
        </w:rPr>
        <w:t xml:space="preserve">re a safe working environment – </w:t>
      </w:r>
      <w:r>
        <w:rPr>
          <w:sz w:val="20"/>
          <w:szCs w:val="20"/>
        </w:rPr>
        <w:t xml:space="preserve">to date, this could only be achieved by fencing the corresponding area. And that’s exactly where </w:t>
      </w:r>
      <w:r>
        <w:rPr>
          <w:rFonts w:ascii="Arial" w:hAnsi="Arial"/>
          <w:b/>
          <w:color w:val="2591A0"/>
          <w:sz w:val="20"/>
          <w:szCs w:val="20"/>
        </w:rPr>
        <w:t>SCARAFLEX</w:t>
      </w:r>
      <w:r>
        <w:rPr>
          <w:rFonts w:ascii="Arial" w:hAnsi="Arial"/>
          <w:b/>
          <w:color w:val="2591A0"/>
          <w:sz w:val="20"/>
          <w:szCs w:val="20"/>
          <w:vertAlign w:val="superscript"/>
        </w:rPr>
        <w:t>®</w:t>
      </w:r>
      <w:r>
        <w:rPr>
          <w:rFonts w:ascii="Arial" w:hAnsi="Arial"/>
          <w:sz w:val="20"/>
          <w:szCs w:val="20"/>
        </w:rPr>
        <w:t xml:space="preserve"> comes in: </w:t>
      </w:r>
      <w:r>
        <w:rPr>
          <w:sz w:val="20"/>
          <w:szCs w:val="20"/>
        </w:rPr>
        <w:t>It makes a fenceless environment for industrial robots possible for the first time (particula</w:t>
      </w:r>
      <w:r w:rsidR="001F1554">
        <w:rPr>
          <w:sz w:val="20"/>
          <w:szCs w:val="20"/>
        </w:rPr>
        <w:t xml:space="preserve">rly for the </w:t>
      </w:r>
      <w:proofErr w:type="spellStart"/>
      <w:r w:rsidR="001F1554">
        <w:rPr>
          <w:sz w:val="20"/>
          <w:szCs w:val="20"/>
        </w:rPr>
        <w:t>Scaras</w:t>
      </w:r>
      <w:proofErr w:type="spellEnd"/>
      <w:r w:rsidR="001F1554">
        <w:rPr>
          <w:sz w:val="20"/>
          <w:szCs w:val="20"/>
        </w:rPr>
        <w:t xml:space="preserve"> from EPSON).</w:t>
      </w:r>
    </w:p>
    <w:p w14:paraId="3631E468" w14:textId="39938BA8" w:rsidR="00992850" w:rsidRPr="00BB5C0B" w:rsidRDefault="00E939BE" w:rsidP="008951B4">
      <w:pPr>
        <w:spacing w:line="240" w:lineRule="auto"/>
        <w:rPr>
          <w:sz w:val="20"/>
          <w:szCs w:val="20"/>
        </w:rPr>
      </w:pPr>
      <w:r>
        <w:rPr>
          <w:rFonts w:ascii="Arial" w:hAnsi="Arial"/>
          <w:b/>
          <w:color w:val="2591A0"/>
          <w:sz w:val="20"/>
          <w:szCs w:val="20"/>
        </w:rPr>
        <w:t>SCARAFLEX</w:t>
      </w:r>
      <w:r>
        <w:rPr>
          <w:rFonts w:ascii="Arial" w:hAnsi="Arial"/>
          <w:b/>
          <w:color w:val="2591A0"/>
          <w:sz w:val="20"/>
          <w:szCs w:val="20"/>
          <w:vertAlign w:val="superscript"/>
        </w:rPr>
        <w:t>®</w:t>
      </w:r>
      <w:r>
        <w:rPr>
          <w:rFonts w:ascii="Arial" w:hAnsi="Arial"/>
          <w:sz w:val="20"/>
          <w:szCs w:val="20"/>
        </w:rPr>
        <w:t xml:space="preserve"> </w:t>
      </w:r>
      <w:r>
        <w:rPr>
          <w:b/>
          <w:sz w:val="20"/>
          <w:szCs w:val="20"/>
        </w:rPr>
        <w:t>works because it guarantees safety – with three certified key functions: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First of all:</w:t>
      </w:r>
      <w:r>
        <w:rPr>
          <w:sz w:val="20"/>
          <w:szCs w:val="20"/>
        </w:rPr>
        <w:t xml:space="preserve"> Soft </w:t>
      </w:r>
      <w:r>
        <w:rPr>
          <w:b/>
          <w:bCs/>
          <w:color w:val="2591A0"/>
          <w:sz w:val="20"/>
          <w:szCs w:val="20"/>
        </w:rPr>
        <w:t>sensor pads</w:t>
      </w:r>
      <w:r>
        <w:rPr>
          <w:sz w:val="20"/>
          <w:szCs w:val="20"/>
        </w:rPr>
        <w:t xml:space="preserve"> envelop the </w:t>
      </w:r>
      <w:proofErr w:type="spellStart"/>
      <w:r>
        <w:rPr>
          <w:sz w:val="20"/>
          <w:szCs w:val="20"/>
        </w:rPr>
        <w:t>Scara</w:t>
      </w:r>
      <w:proofErr w:type="spellEnd"/>
      <w:r>
        <w:rPr>
          <w:sz w:val="20"/>
          <w:szCs w:val="20"/>
        </w:rPr>
        <w:t xml:space="preserve"> robot and continuously measure the inner air pressure by means of a </w:t>
      </w:r>
      <w:bookmarkStart w:id="0" w:name="_GoBack"/>
      <w:r>
        <w:rPr>
          <w:sz w:val="20"/>
          <w:szCs w:val="20"/>
        </w:rPr>
        <w:t xml:space="preserve">measuring chamber. If the inner air pressure changes, for example, when touched by a person, </w:t>
      </w:r>
      <w:r>
        <w:rPr>
          <w:b/>
          <w:color w:val="2591A0"/>
          <w:sz w:val="20"/>
          <w:szCs w:val="20"/>
        </w:rPr>
        <w:t>SCARAFLEX</w:t>
      </w:r>
      <w:r>
        <w:rPr>
          <w:b/>
          <w:color w:val="2591A0"/>
          <w:sz w:val="20"/>
          <w:szCs w:val="20"/>
          <w:vertAlign w:val="superscript"/>
        </w:rPr>
        <w:t>®</w:t>
      </w:r>
      <w:r>
        <w:rPr>
          <w:sz w:val="20"/>
          <w:szCs w:val="20"/>
        </w:rPr>
        <w:t xml:space="preserve"> will stop </w:t>
      </w:r>
      <w:bookmarkEnd w:id="0"/>
      <w:r>
        <w:rPr>
          <w:sz w:val="20"/>
          <w:szCs w:val="20"/>
        </w:rPr>
        <w:t xml:space="preserve">the robot in an instant </w:t>
      </w:r>
      <w:r w:rsidR="001F1554">
        <w:rPr>
          <w:sz w:val="20"/>
          <w:szCs w:val="20"/>
        </w:rPr>
        <w:t>– before a collision can even occur</w:t>
      </w:r>
      <w:r>
        <w:rPr>
          <w:sz w:val="20"/>
          <w:szCs w:val="20"/>
        </w:rPr>
        <w:t>.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Second of all:</w:t>
      </w:r>
      <w:r>
        <w:rPr>
          <w:sz w:val="20"/>
          <w:szCs w:val="20"/>
        </w:rPr>
        <w:t xml:space="preserve"> </w:t>
      </w:r>
      <w:r>
        <w:rPr>
          <w:rFonts w:ascii="Arial" w:hAnsi="Arial"/>
          <w:b/>
          <w:color w:val="2591A0"/>
          <w:sz w:val="20"/>
          <w:szCs w:val="20"/>
        </w:rPr>
        <w:t>SCARAFLEX</w:t>
      </w:r>
      <w:r>
        <w:rPr>
          <w:rFonts w:ascii="Arial" w:hAnsi="Arial"/>
          <w:b/>
          <w:color w:val="2591A0"/>
          <w:sz w:val="20"/>
          <w:szCs w:val="20"/>
          <w:vertAlign w:val="superscript"/>
        </w:rPr>
        <w:t>®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b/>
          <w:bCs/>
          <w:color w:val="2591A0"/>
          <w:sz w:val="20"/>
          <w:szCs w:val="20"/>
        </w:rPr>
        <w:t>Speedguard</w:t>
      </w:r>
      <w:proofErr w:type="spellEnd"/>
      <w:r>
        <w:rPr>
          <w:sz w:val="20"/>
          <w:szCs w:val="20"/>
        </w:rPr>
        <w:t xml:space="preserve"> (a patented development of </w:t>
      </w:r>
      <w:proofErr w:type="spellStart"/>
      <w:r>
        <w:rPr>
          <w:sz w:val="20"/>
          <w:szCs w:val="20"/>
        </w:rPr>
        <w:t>Economa</w:t>
      </w:r>
      <w:proofErr w:type="spellEnd"/>
      <w:r>
        <w:rPr>
          <w:sz w:val="20"/>
          <w:szCs w:val="20"/>
        </w:rPr>
        <w:t xml:space="preserve">) continuously measures the speed of the robot with its 3-axis sensor system. If a defined maximum speed is exceeded in the application, the </w:t>
      </w:r>
      <w:r>
        <w:rPr>
          <w:rFonts w:ascii="Arial" w:hAnsi="Arial"/>
          <w:b/>
          <w:color w:val="2591A0"/>
          <w:sz w:val="20"/>
          <w:szCs w:val="20"/>
        </w:rPr>
        <w:t>SCARAFLEX</w:t>
      </w:r>
      <w:r>
        <w:rPr>
          <w:rFonts w:ascii="Arial" w:hAnsi="Arial"/>
          <w:b/>
          <w:color w:val="2591A0"/>
          <w:sz w:val="20"/>
          <w:szCs w:val="20"/>
          <w:vertAlign w:val="superscript"/>
        </w:rPr>
        <w:t>®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b/>
          <w:bCs/>
          <w:color w:val="2591A0"/>
          <w:sz w:val="20"/>
          <w:szCs w:val="20"/>
        </w:rPr>
        <w:t>Speedguard</w:t>
      </w:r>
      <w:proofErr w:type="spellEnd"/>
      <w:r>
        <w:rPr>
          <w:sz w:val="20"/>
          <w:szCs w:val="20"/>
        </w:rPr>
        <w:t xml:space="preserve"> also triggers a stop.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Third of all:</w:t>
      </w:r>
      <w:r>
        <w:rPr>
          <w:sz w:val="20"/>
          <w:szCs w:val="20"/>
        </w:rPr>
        <w:t xml:space="preserve"> The </w:t>
      </w:r>
      <w:r>
        <w:rPr>
          <w:rFonts w:ascii="Arial" w:hAnsi="Arial"/>
          <w:b/>
          <w:color w:val="2591A0"/>
          <w:sz w:val="20"/>
          <w:szCs w:val="20"/>
        </w:rPr>
        <w:t>SCARAFLEX</w:t>
      </w:r>
      <w:r>
        <w:rPr>
          <w:rFonts w:ascii="Arial" w:hAnsi="Arial"/>
          <w:b/>
          <w:color w:val="2591A0"/>
          <w:sz w:val="20"/>
          <w:szCs w:val="20"/>
          <w:vertAlign w:val="superscript"/>
        </w:rPr>
        <w:t>®</w:t>
      </w:r>
      <w:r>
        <w:rPr>
          <w:rFonts w:ascii="Arial" w:hAnsi="Arial"/>
          <w:sz w:val="20"/>
          <w:szCs w:val="20"/>
        </w:rPr>
        <w:t xml:space="preserve"> </w:t>
      </w:r>
      <w:r>
        <w:rPr>
          <w:b/>
          <w:bCs/>
          <w:color w:val="2591A0"/>
          <w:sz w:val="20"/>
          <w:szCs w:val="20"/>
        </w:rPr>
        <w:t>safety flange</w:t>
      </w:r>
      <w:r>
        <w:rPr>
          <w:sz w:val="20"/>
          <w:szCs w:val="20"/>
        </w:rPr>
        <w:t xml:space="preserve"> acts as a mechanical interface between the robot and</w:t>
      </w:r>
      <w:r w:rsidR="001F1554">
        <w:rPr>
          <w:sz w:val="20"/>
          <w:szCs w:val="20"/>
        </w:rPr>
        <w:t xml:space="preserve"> the gripper and/or vacuum cup</w:t>
      </w:r>
      <w:r>
        <w:rPr>
          <w:sz w:val="20"/>
          <w:szCs w:val="20"/>
        </w:rPr>
        <w:t>. It also triggers the immediate stop of the robot in the eve</w:t>
      </w:r>
      <w:r w:rsidR="001F1554">
        <w:rPr>
          <w:sz w:val="20"/>
          <w:szCs w:val="20"/>
        </w:rPr>
        <w:t>nt of a collision.</w:t>
      </w:r>
      <w:r w:rsidR="001F1554">
        <w:rPr>
          <w:sz w:val="20"/>
          <w:szCs w:val="20"/>
        </w:rPr>
        <w:br/>
      </w:r>
      <w:r w:rsidR="00A3089E">
        <w:rPr>
          <w:rFonts w:ascii="Arial" w:hAnsi="Arial"/>
          <w:b/>
          <w:color w:val="2591A0"/>
          <w:sz w:val="20"/>
          <w:szCs w:val="20"/>
        </w:rPr>
        <w:t>SCARAFLEX</w:t>
      </w:r>
      <w:r w:rsidR="00A3089E">
        <w:rPr>
          <w:rFonts w:ascii="Arial" w:hAnsi="Arial"/>
          <w:b/>
          <w:color w:val="2591A0"/>
          <w:sz w:val="20"/>
          <w:szCs w:val="20"/>
          <w:vertAlign w:val="superscript"/>
        </w:rPr>
        <w:t>®</w:t>
      </w:r>
      <w:r>
        <w:rPr>
          <w:sz w:val="20"/>
          <w:szCs w:val="20"/>
        </w:rPr>
        <w:t xml:space="preserve"> </w:t>
      </w:r>
      <w:r w:rsidR="001F1554">
        <w:rPr>
          <w:sz w:val="20"/>
          <w:szCs w:val="20"/>
        </w:rPr>
        <w:t xml:space="preserve">enables </w:t>
      </w:r>
      <w:r w:rsidR="00A3089E">
        <w:rPr>
          <w:sz w:val="20"/>
          <w:szCs w:val="20"/>
        </w:rPr>
        <w:t>and extends the possibilities</w:t>
      </w:r>
      <w:r w:rsidR="001F1554">
        <w:rPr>
          <w:sz w:val="20"/>
          <w:szCs w:val="20"/>
        </w:rPr>
        <w:t xml:space="preserve"> of using the </w:t>
      </w:r>
      <w:proofErr w:type="spellStart"/>
      <w:r w:rsidR="001F1554">
        <w:rPr>
          <w:sz w:val="20"/>
          <w:szCs w:val="20"/>
        </w:rPr>
        <w:t>Scara</w:t>
      </w:r>
      <w:proofErr w:type="spellEnd"/>
      <w:r w:rsidR="001F1554">
        <w:rPr>
          <w:sz w:val="20"/>
          <w:szCs w:val="20"/>
        </w:rPr>
        <w:t xml:space="preserve"> robots</w:t>
      </w:r>
      <w:r>
        <w:rPr>
          <w:sz w:val="20"/>
          <w:szCs w:val="20"/>
        </w:rPr>
        <w:t xml:space="preserve"> in an entirely unique manner</w:t>
      </w:r>
      <w:r w:rsidR="00A3089E">
        <w:rPr>
          <w:sz w:val="20"/>
          <w:szCs w:val="20"/>
        </w:rPr>
        <w:t>.</w:t>
      </w:r>
    </w:p>
    <w:p w14:paraId="2F44071D" w14:textId="627D793D" w:rsidR="00EC2E6F" w:rsidRDefault="00EF29CC" w:rsidP="008951B4">
      <w:pPr>
        <w:spacing w:line="240" w:lineRule="auto"/>
        <w:rPr>
          <w:sz w:val="20"/>
          <w:szCs w:val="20"/>
        </w:rPr>
      </w:pPr>
      <w:r>
        <w:rPr>
          <w:rFonts w:ascii="Arial" w:hAnsi="Arial"/>
          <w:b/>
          <w:color w:val="2591A0"/>
          <w:sz w:val="20"/>
          <w:szCs w:val="20"/>
        </w:rPr>
        <w:t>SCARAFLEX</w:t>
      </w:r>
      <w:r>
        <w:rPr>
          <w:rFonts w:ascii="Arial" w:hAnsi="Arial"/>
          <w:b/>
          <w:color w:val="2591A0"/>
          <w:sz w:val="20"/>
          <w:szCs w:val="20"/>
          <w:vertAlign w:val="superscript"/>
        </w:rPr>
        <w:t xml:space="preserve">® </w:t>
      </w:r>
      <w:r>
        <w:rPr>
          <w:sz w:val="20"/>
          <w:szCs w:val="20"/>
        </w:rPr>
        <w:t>can be installed in just 30 minutes and can also be retrofitted in existing robots (also in combination with proven EPSON features such as image processing,</w:t>
      </w:r>
      <w:r w:rsidR="00BC325B">
        <w:rPr>
          <w:sz w:val="20"/>
          <w:szCs w:val="20"/>
        </w:rPr>
        <w:t xml:space="preserve"> etc.). The application can</w:t>
      </w:r>
      <w:r>
        <w:rPr>
          <w:sz w:val="20"/>
          <w:szCs w:val="20"/>
        </w:rPr>
        <w:t xml:space="preserve"> be quickly and easily </w:t>
      </w:r>
      <w:proofErr w:type="spellStart"/>
      <w:r>
        <w:rPr>
          <w:sz w:val="20"/>
          <w:szCs w:val="20"/>
        </w:rPr>
        <w:t>deinsta</w:t>
      </w:r>
      <w:r w:rsidR="00985018">
        <w:rPr>
          <w:sz w:val="20"/>
          <w:szCs w:val="20"/>
        </w:rPr>
        <w:t>lled</w:t>
      </w:r>
      <w:proofErr w:type="spellEnd"/>
      <w:r w:rsidR="00985018">
        <w:rPr>
          <w:sz w:val="20"/>
          <w:szCs w:val="20"/>
        </w:rPr>
        <w:t xml:space="preserve"> if it is no longer needed.</w:t>
      </w:r>
    </w:p>
    <w:p w14:paraId="249437F5" w14:textId="7CCF8AF7" w:rsidR="00DE01B9" w:rsidRPr="00EC2E6F" w:rsidRDefault="00EC2E6F" w:rsidP="008951B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You can find more information about </w:t>
      </w:r>
      <w:r>
        <w:rPr>
          <w:rFonts w:ascii="Arial" w:hAnsi="Arial"/>
          <w:b/>
          <w:color w:val="2591A0"/>
          <w:sz w:val="20"/>
          <w:szCs w:val="20"/>
        </w:rPr>
        <w:t>SCARAFLEX</w:t>
      </w:r>
      <w:r>
        <w:rPr>
          <w:rFonts w:ascii="Arial" w:hAnsi="Arial"/>
          <w:b/>
          <w:color w:val="2591A0"/>
          <w:sz w:val="20"/>
          <w:szCs w:val="20"/>
          <w:vertAlign w:val="superscript"/>
        </w:rPr>
        <w:t xml:space="preserve">® </w:t>
      </w:r>
      <w:r>
        <w:rPr>
          <w:sz w:val="20"/>
          <w:szCs w:val="20"/>
        </w:rPr>
        <w:t xml:space="preserve">on </w:t>
      </w:r>
      <w:r>
        <w:rPr>
          <w:b/>
          <w:color w:val="2591A0"/>
          <w:sz w:val="20"/>
          <w:szCs w:val="20"/>
          <w:u w:val="single"/>
        </w:rPr>
        <w:t>www.scaraflexcom</w:t>
      </w:r>
      <w:r>
        <w:rPr>
          <w:b/>
          <w:color w:val="2591A0"/>
          <w:sz w:val="20"/>
          <w:szCs w:val="20"/>
        </w:rPr>
        <w:t>.</w:t>
      </w:r>
    </w:p>
    <w:p w14:paraId="5C170EE5" w14:textId="47B656E8" w:rsidR="00C26B47" w:rsidRDefault="00C26B47" w:rsidP="008951B4">
      <w:pPr>
        <w:spacing w:line="240" w:lineRule="auto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Economa</w:t>
      </w:r>
      <w:proofErr w:type="spellEnd"/>
      <w:r>
        <w:rPr>
          <w:i/>
          <w:sz w:val="20"/>
          <w:szCs w:val="20"/>
        </w:rPr>
        <w:t xml:space="preserve"> Engineering is a</w:t>
      </w:r>
      <w:r w:rsidR="00C147C2">
        <w:rPr>
          <w:i/>
          <w:sz w:val="20"/>
          <w:szCs w:val="20"/>
        </w:rPr>
        <w:t xml:space="preserve">n automation specialist in </w:t>
      </w:r>
      <w:proofErr w:type="gramStart"/>
      <w:r w:rsidR="00C147C2">
        <w:rPr>
          <w:i/>
          <w:sz w:val="20"/>
          <w:szCs w:val="20"/>
        </w:rPr>
        <w:t xml:space="preserve">southern </w:t>
      </w:r>
      <w:r>
        <w:rPr>
          <w:i/>
          <w:sz w:val="20"/>
          <w:szCs w:val="20"/>
        </w:rPr>
        <w:t xml:space="preserve"> Vienna</w:t>
      </w:r>
      <w:proofErr w:type="gramEnd"/>
      <w:r>
        <w:rPr>
          <w:i/>
          <w:sz w:val="20"/>
          <w:szCs w:val="20"/>
        </w:rPr>
        <w:t xml:space="preserve"> specialising in the development of high-tech solutions. The family-owned and </w:t>
      </w:r>
      <w:r w:rsidR="00985018">
        <w:rPr>
          <w:i/>
          <w:sz w:val="20"/>
          <w:szCs w:val="20"/>
        </w:rPr>
        <w:t>family-</w:t>
      </w:r>
      <w:r>
        <w:rPr>
          <w:i/>
          <w:sz w:val="20"/>
          <w:szCs w:val="20"/>
        </w:rPr>
        <w:t>ope</w:t>
      </w:r>
      <w:r w:rsidR="00985018">
        <w:rPr>
          <w:i/>
          <w:sz w:val="20"/>
          <w:szCs w:val="20"/>
        </w:rPr>
        <w:t>rated company currently employ</w:t>
      </w:r>
      <w:r>
        <w:rPr>
          <w:i/>
          <w:sz w:val="20"/>
          <w:szCs w:val="20"/>
        </w:rPr>
        <w:t>s a workforce of 25 at its location in Vienna.</w:t>
      </w:r>
    </w:p>
    <w:p w14:paraId="0007A482" w14:textId="1F966055" w:rsidR="00640037" w:rsidRPr="00985018" w:rsidRDefault="004A3ED0" w:rsidP="008951B4">
      <w:p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proofErr w:type="gramStart"/>
      <w:r>
        <w:rPr>
          <w:i/>
          <w:sz w:val="20"/>
          <w:szCs w:val="20"/>
        </w:rPr>
        <w:t>as</w:t>
      </w:r>
      <w:proofErr w:type="gramEnd"/>
      <w:r>
        <w:rPr>
          <w:i/>
          <w:sz w:val="20"/>
          <w:szCs w:val="20"/>
        </w:rPr>
        <w:t xml:space="preserve"> of May 2022)</w:t>
      </w:r>
    </w:p>
    <w:sectPr w:rsidR="00640037" w:rsidRPr="00985018" w:rsidSect="00BB5C0B">
      <w:pgSz w:w="11906" w:h="16838"/>
      <w:pgMar w:top="568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alibri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B2472"/>
    <w:multiLevelType w:val="hybridMultilevel"/>
    <w:tmpl w:val="D506DF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037"/>
    <w:rsid w:val="000925A2"/>
    <w:rsid w:val="00112FBD"/>
    <w:rsid w:val="001C78F5"/>
    <w:rsid w:val="001F1554"/>
    <w:rsid w:val="002C5040"/>
    <w:rsid w:val="003101B5"/>
    <w:rsid w:val="0033021D"/>
    <w:rsid w:val="00466D56"/>
    <w:rsid w:val="004A3ED0"/>
    <w:rsid w:val="005D5C3A"/>
    <w:rsid w:val="005E468F"/>
    <w:rsid w:val="00640037"/>
    <w:rsid w:val="00643E89"/>
    <w:rsid w:val="00653F7C"/>
    <w:rsid w:val="008951B4"/>
    <w:rsid w:val="00985018"/>
    <w:rsid w:val="00992850"/>
    <w:rsid w:val="00A3089E"/>
    <w:rsid w:val="00A56A79"/>
    <w:rsid w:val="00AF1093"/>
    <w:rsid w:val="00B97E5A"/>
    <w:rsid w:val="00BB5C0B"/>
    <w:rsid w:val="00BC325B"/>
    <w:rsid w:val="00BC4170"/>
    <w:rsid w:val="00C147C2"/>
    <w:rsid w:val="00C26B47"/>
    <w:rsid w:val="00CE09BF"/>
    <w:rsid w:val="00D22613"/>
    <w:rsid w:val="00D40D6C"/>
    <w:rsid w:val="00D8740E"/>
    <w:rsid w:val="00DE01B9"/>
    <w:rsid w:val="00E939BE"/>
    <w:rsid w:val="00EB4B48"/>
    <w:rsid w:val="00EC2E6F"/>
    <w:rsid w:val="00ED5B28"/>
    <w:rsid w:val="00EF29CC"/>
    <w:rsid w:val="00F757AD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3BE7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semiHidden/>
    <w:rsid w:val="00AF1093"/>
    <w:rPr>
      <w:color w:val="FF000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semiHidden/>
    <w:rsid w:val="00AF1093"/>
    <w:rPr>
      <w:color w:val="FF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2225</Characters>
  <Application>Microsoft Macintosh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Bachmann-Hrach</dc:creator>
  <cp:keywords/>
  <dc:description/>
  <cp:lastModifiedBy>Martin Benner</cp:lastModifiedBy>
  <cp:revision>13</cp:revision>
  <dcterms:created xsi:type="dcterms:W3CDTF">2022-05-05T10:15:00Z</dcterms:created>
  <dcterms:modified xsi:type="dcterms:W3CDTF">2022-05-17T07:40:00Z</dcterms:modified>
</cp:coreProperties>
</file>